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DC" w:rsidRPr="00392FE4" w:rsidRDefault="00392FE4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  </w:t>
      </w:r>
      <w:r w:rsidRPr="00392FE4">
        <w:rPr>
          <w:sz w:val="48"/>
          <w:szCs w:val="48"/>
        </w:rPr>
        <w:t xml:space="preserve">Информация </w:t>
      </w:r>
    </w:p>
    <w:p w:rsidR="00392FE4" w:rsidRDefault="00392FE4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392FE4">
        <w:rPr>
          <w:sz w:val="32"/>
          <w:szCs w:val="32"/>
        </w:rPr>
        <w:t>о техническом состоянии многоквартирного жилого дома</w:t>
      </w:r>
      <w:r>
        <w:rPr>
          <w:sz w:val="32"/>
          <w:szCs w:val="32"/>
        </w:rPr>
        <w:t>.</w:t>
      </w:r>
    </w:p>
    <w:tbl>
      <w:tblPr>
        <w:tblStyle w:val="a3"/>
        <w:tblW w:w="10595" w:type="dxa"/>
        <w:tblLayout w:type="fixed"/>
        <w:tblLook w:val="04A0"/>
      </w:tblPr>
      <w:tblGrid>
        <w:gridCol w:w="752"/>
        <w:gridCol w:w="636"/>
        <w:gridCol w:w="563"/>
        <w:gridCol w:w="851"/>
        <w:gridCol w:w="283"/>
        <w:gridCol w:w="142"/>
        <w:gridCol w:w="850"/>
        <w:gridCol w:w="426"/>
        <w:gridCol w:w="2551"/>
        <w:gridCol w:w="1134"/>
        <w:gridCol w:w="2407"/>
      </w:tblGrid>
      <w:tr w:rsidR="00B2725B" w:rsidRPr="00392FE4" w:rsidTr="00D2268F">
        <w:tc>
          <w:tcPr>
            <w:tcW w:w="752" w:type="dxa"/>
          </w:tcPr>
          <w:p w:rsidR="00392FE4" w:rsidRPr="00392FE4" w:rsidRDefault="00392FE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2" w:type="dxa"/>
            <w:gridSpan w:val="8"/>
          </w:tcPr>
          <w:p w:rsidR="00392FE4" w:rsidRPr="00392FE4" w:rsidRDefault="0039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</w:tcPr>
          <w:p w:rsidR="00392FE4" w:rsidRPr="00392FE4" w:rsidRDefault="00392FE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392FE4" w:rsidRPr="00392FE4" w:rsidRDefault="00392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5B" w:rsidRPr="00392FE4" w:rsidTr="00D2268F">
        <w:tc>
          <w:tcPr>
            <w:tcW w:w="752" w:type="dxa"/>
          </w:tcPr>
          <w:p w:rsidR="00392FE4" w:rsidRPr="00392FE4" w:rsidRDefault="00392FE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2" w:type="dxa"/>
            <w:gridSpan w:val="8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134" w:type="dxa"/>
          </w:tcPr>
          <w:p w:rsidR="00392FE4" w:rsidRPr="00392FE4" w:rsidRDefault="00392FE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Кузнецк, ул. Приборостроителей, дом 2</w:t>
            </w:r>
          </w:p>
        </w:tc>
      </w:tr>
      <w:tr w:rsidR="00B2725B" w:rsidRPr="00392FE4" w:rsidTr="00D2268F">
        <w:tc>
          <w:tcPr>
            <w:tcW w:w="752" w:type="dxa"/>
          </w:tcPr>
          <w:p w:rsidR="00392FE4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2" w:type="dxa"/>
            <w:gridSpan w:val="8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муниципального образования</w:t>
            </w:r>
          </w:p>
        </w:tc>
        <w:tc>
          <w:tcPr>
            <w:tcW w:w="1134" w:type="dxa"/>
          </w:tcPr>
          <w:p w:rsidR="00392FE4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2407" w:type="dxa"/>
          </w:tcPr>
          <w:p w:rsidR="00392FE4" w:rsidRPr="00392FE4" w:rsidRDefault="00481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56705000 8</w:t>
            </w:r>
          </w:p>
        </w:tc>
      </w:tr>
      <w:tr w:rsidR="00B2725B" w:rsidRPr="00392FE4" w:rsidTr="00D2268F">
        <w:tc>
          <w:tcPr>
            <w:tcW w:w="752" w:type="dxa"/>
          </w:tcPr>
          <w:p w:rsidR="00392FE4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2" w:type="dxa"/>
            <w:gridSpan w:val="8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134" w:type="dxa"/>
          </w:tcPr>
          <w:p w:rsidR="00392FE4" w:rsidRPr="00392FE4" w:rsidRDefault="00392FE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«Энергетик»</w:t>
            </w:r>
          </w:p>
        </w:tc>
      </w:tr>
      <w:tr w:rsidR="00B2725B" w:rsidRPr="00392FE4" w:rsidTr="00D2268F">
        <w:tc>
          <w:tcPr>
            <w:tcW w:w="752" w:type="dxa"/>
          </w:tcPr>
          <w:p w:rsidR="00392FE4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2" w:type="dxa"/>
            <w:gridSpan w:val="8"/>
          </w:tcPr>
          <w:p w:rsidR="00392FE4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4" w:type="dxa"/>
          </w:tcPr>
          <w:p w:rsidR="00392FE4" w:rsidRPr="00392FE4" w:rsidRDefault="00392FE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392FE4" w:rsidRPr="00392FE4" w:rsidRDefault="00392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vMerge w:val="restart"/>
          </w:tcPr>
          <w:p w:rsidR="00DF3949" w:rsidRDefault="00DF3949"/>
          <w:p w:rsidR="00DF3949" w:rsidRDefault="00DF3949"/>
          <w:p w:rsidR="00DF3949" w:rsidRDefault="00DF3949"/>
          <w:p w:rsidR="00DF3949" w:rsidRDefault="00DF3949"/>
          <w:p w:rsidR="00DF3949" w:rsidRDefault="00DF3949"/>
          <w:p w:rsidR="00E01B9C" w:rsidRDefault="00E01B9C"/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480" w:dyaOrig="4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3pt;height:169.65pt" o:ole="">
                  <v:imagedata r:id="rId4" o:title=""/>
                </v:shape>
                <o:OLEObject Type="Embed" ProgID="PBrush" ShapeID="_x0000_i1025" DrawAspect="Content" ObjectID="_1438333391" r:id="rId5"/>
              </w:object>
            </w: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проекта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07" w:type="dxa"/>
          </w:tcPr>
          <w:p w:rsidR="00B2725B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лицевых счетов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здания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B2725B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15750</w:t>
            </w:r>
          </w:p>
        </w:tc>
      </w:tr>
      <w:tr w:rsidR="00DF3949" w:rsidRPr="00392FE4" w:rsidTr="00D2268F">
        <w:tc>
          <w:tcPr>
            <w:tcW w:w="752" w:type="dxa"/>
          </w:tcPr>
          <w:p w:rsidR="00DF3949" w:rsidRPr="00392FE4" w:rsidRDefault="00DF394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5"/>
            <w:vMerge w:val="restart"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помещений, в т. ч. по видам собственности</w:t>
            </w:r>
          </w:p>
        </w:tc>
        <w:tc>
          <w:tcPr>
            <w:tcW w:w="2977" w:type="dxa"/>
            <w:gridSpan w:val="2"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F3949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DF3949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11420</w:t>
            </w:r>
          </w:p>
        </w:tc>
      </w:tr>
      <w:tr w:rsidR="00DF3949" w:rsidRPr="00392FE4" w:rsidTr="00D2268F">
        <w:tc>
          <w:tcPr>
            <w:tcW w:w="752" w:type="dxa"/>
          </w:tcPr>
          <w:p w:rsidR="00DF3949" w:rsidRPr="00392FE4" w:rsidRDefault="00DF394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" w:type="dxa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5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</w:p>
        </w:tc>
        <w:tc>
          <w:tcPr>
            <w:tcW w:w="1134" w:type="dxa"/>
          </w:tcPr>
          <w:p w:rsidR="00DF3949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DF3949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11420</w:t>
            </w:r>
          </w:p>
        </w:tc>
      </w:tr>
      <w:tr w:rsidR="00DF3949" w:rsidRPr="00392FE4" w:rsidTr="00D2268F">
        <w:tc>
          <w:tcPr>
            <w:tcW w:w="752" w:type="dxa"/>
          </w:tcPr>
          <w:p w:rsidR="00DF3949" w:rsidRPr="00392FE4" w:rsidRDefault="00DF394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" w:type="dxa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5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134" w:type="dxa"/>
          </w:tcPr>
          <w:p w:rsidR="00DF3949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DF3949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F3949" w:rsidRPr="00392FE4" w:rsidTr="00D2268F">
        <w:tc>
          <w:tcPr>
            <w:tcW w:w="752" w:type="dxa"/>
          </w:tcPr>
          <w:p w:rsidR="00DF3949" w:rsidRPr="00392FE4" w:rsidRDefault="00DF394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" w:type="dxa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5"/>
            <w:vMerge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F3949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1134" w:type="dxa"/>
          </w:tcPr>
          <w:p w:rsidR="00DF3949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DF3949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 общего пользования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B2725B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4330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 функционального назначения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B2725B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реконструкции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B2725B" w:rsidRPr="00392FE4" w:rsidRDefault="00DF394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B2725B" w:rsidRPr="00392FE4" w:rsidRDefault="00DF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последнего капремонта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FC78D4" w:rsidRPr="00392FE4" w:rsidTr="00D2268F">
        <w:tc>
          <w:tcPr>
            <w:tcW w:w="752" w:type="dxa"/>
          </w:tcPr>
          <w:p w:rsidR="00FC78D4" w:rsidRPr="00392FE4" w:rsidRDefault="00FC78D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" w:type="dxa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6"/>
            <w:vMerge w:val="restart"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износа здания, в т. ч. По элементам (из технического паспорта)</w:t>
            </w:r>
          </w:p>
        </w:tc>
        <w:tc>
          <w:tcPr>
            <w:tcW w:w="2551" w:type="dxa"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FC78D4" w:rsidRPr="00392FE4" w:rsidRDefault="00FC78D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7" w:type="dxa"/>
          </w:tcPr>
          <w:p w:rsidR="00FC78D4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78D4" w:rsidRPr="00392FE4" w:rsidTr="00D2268F">
        <w:tc>
          <w:tcPr>
            <w:tcW w:w="752" w:type="dxa"/>
          </w:tcPr>
          <w:p w:rsidR="00FC78D4" w:rsidRPr="00392FE4" w:rsidRDefault="00FC78D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6" w:type="dxa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6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фундамент</w:t>
            </w:r>
          </w:p>
        </w:tc>
        <w:tc>
          <w:tcPr>
            <w:tcW w:w="1134" w:type="dxa"/>
          </w:tcPr>
          <w:p w:rsidR="00FC78D4" w:rsidRPr="00392FE4" w:rsidRDefault="00FC78D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7" w:type="dxa"/>
          </w:tcPr>
          <w:p w:rsidR="00FC78D4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78D4" w:rsidRPr="00392FE4" w:rsidTr="00D2268F">
        <w:tc>
          <w:tcPr>
            <w:tcW w:w="752" w:type="dxa"/>
          </w:tcPr>
          <w:p w:rsidR="00FC78D4" w:rsidRPr="00392FE4" w:rsidRDefault="00FC78D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6" w:type="dxa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6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несущие стены</w:t>
            </w:r>
          </w:p>
        </w:tc>
        <w:tc>
          <w:tcPr>
            <w:tcW w:w="1134" w:type="dxa"/>
          </w:tcPr>
          <w:p w:rsidR="00FC78D4" w:rsidRPr="00392FE4" w:rsidRDefault="00FC78D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7" w:type="dxa"/>
          </w:tcPr>
          <w:p w:rsidR="00FC78D4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78D4" w:rsidRPr="00392FE4" w:rsidTr="00D2268F">
        <w:tc>
          <w:tcPr>
            <w:tcW w:w="752" w:type="dxa"/>
          </w:tcPr>
          <w:p w:rsidR="00FC78D4" w:rsidRPr="00392FE4" w:rsidRDefault="00FC78D4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6" w:type="dxa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6"/>
            <w:vMerge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78D4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</w:t>
            </w:r>
          </w:p>
        </w:tc>
        <w:tc>
          <w:tcPr>
            <w:tcW w:w="1134" w:type="dxa"/>
          </w:tcPr>
          <w:p w:rsidR="00FC78D4" w:rsidRPr="00392FE4" w:rsidRDefault="00FC78D4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7" w:type="dxa"/>
          </w:tcPr>
          <w:p w:rsidR="00FC78D4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B2725B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FC7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6" w:type="dxa"/>
            <w:vMerge w:val="restart"/>
          </w:tcPr>
          <w:p w:rsidR="007B55C5" w:rsidRDefault="007B55C5"/>
          <w:p w:rsidR="007B55C5" w:rsidRDefault="007B55C5"/>
          <w:p w:rsidR="007B55C5" w:rsidRDefault="007B55C5"/>
          <w:p w:rsidR="007B55C5" w:rsidRDefault="007B55C5"/>
          <w:p w:rsidR="00E01B9C" w:rsidRDefault="00E01B9C"/>
          <w:p w:rsidR="007B55C5" w:rsidRDefault="007B55C5">
            <w:r>
              <w:object w:dxaOrig="435" w:dyaOrig="1440">
                <v:shape id="_x0000_i1026" type="#_x0000_t75" style="width:16.3pt;height:53.85pt" o:ole="">
                  <v:imagedata r:id="rId6" o:title=""/>
                </v:shape>
                <o:OLEObject Type="Embed" ProgID="PBrush" ShapeID="_x0000_i1026" DrawAspect="Content" ObjectID="_1438333392" r:id="rId7"/>
              </w:object>
            </w:r>
          </w:p>
        </w:tc>
        <w:tc>
          <w:tcPr>
            <w:tcW w:w="563" w:type="dxa"/>
            <w:vMerge w:val="restart"/>
          </w:tcPr>
          <w:p w:rsidR="007B55C5" w:rsidRPr="007B55C5" w:rsidRDefault="007B55C5">
            <w:r>
              <w:object w:dxaOrig="330" w:dyaOrig="5310">
                <v:shape id="_x0000_i1027" type="#_x0000_t75" style="width:10.65pt;height:170.9pt" o:ole="">
                  <v:imagedata r:id="rId8" o:title=""/>
                </v:shape>
                <o:OLEObject Type="Embed" ProgID="PBrush" ShapeID="_x0000_i1027" DrawAspect="Content" ObjectID="_1438333393" r:id="rId9"/>
              </w:object>
            </w: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9240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оштукатуренный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неоштукатуренный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панельный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облицованный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плиткой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облицованный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сайдингом</w:t>
            </w:r>
            <w:proofErr w:type="spellEnd"/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Pr="00392FE4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утепленный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отделкой декоративной штукатуркой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утепленный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отделкой плиткой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утепленный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отделкой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сайдингом</w:t>
            </w:r>
            <w:proofErr w:type="spellEnd"/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отмостка</w:t>
            </w:r>
            <w:proofErr w:type="spellEnd"/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7B55C5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7B55C5" w:rsidRPr="00392FE4" w:rsidTr="00D2268F">
        <w:tc>
          <w:tcPr>
            <w:tcW w:w="752" w:type="dxa"/>
          </w:tcPr>
          <w:p w:rsidR="007B55C5" w:rsidRDefault="007B55C5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6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 фасада</w:t>
            </w:r>
          </w:p>
        </w:tc>
        <w:tc>
          <w:tcPr>
            <w:tcW w:w="1134" w:type="dxa"/>
          </w:tcPr>
          <w:p w:rsidR="007B55C5" w:rsidRPr="00392FE4" w:rsidRDefault="007B55C5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7B55C5" w:rsidRPr="00392FE4" w:rsidRDefault="007B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6" w:type="dxa"/>
            <w:vMerge w:val="restart"/>
          </w:tcPr>
          <w:p w:rsidR="00E01B9C" w:rsidRDefault="00E01B9C"/>
          <w:p w:rsidR="00E01B9C" w:rsidRPr="00E01B9C" w:rsidRDefault="00E01B9C">
            <w:r>
              <w:object w:dxaOrig="345" w:dyaOrig="1410">
                <v:shape id="_x0000_i1028" type="#_x0000_t75" style="width:13.15pt;height:51.95pt" o:ole="">
                  <v:imagedata r:id="rId10" o:title=""/>
                </v:shape>
                <o:OLEObject Type="Embed" ProgID="PBrush" ShapeID="_x0000_i1028" DrawAspect="Content" ObjectID="_1438333394" r:id="rId11"/>
              </w:object>
            </w:r>
          </w:p>
        </w:tc>
        <w:tc>
          <w:tcPr>
            <w:tcW w:w="1697" w:type="dxa"/>
            <w:gridSpan w:val="3"/>
            <w:vMerge w:val="restart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кровли, в т. ч. по видам</w:t>
            </w:r>
          </w:p>
        </w:tc>
        <w:tc>
          <w:tcPr>
            <w:tcW w:w="3969" w:type="dxa"/>
            <w:gridSpan w:val="4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E01B9C" w:rsidRPr="00392FE4" w:rsidRDefault="00E01B9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E01B9C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6" w:type="dxa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шиферная скатная</w:t>
            </w:r>
          </w:p>
        </w:tc>
        <w:tc>
          <w:tcPr>
            <w:tcW w:w="1134" w:type="dxa"/>
          </w:tcPr>
          <w:p w:rsidR="00E01B9C" w:rsidRPr="00392FE4" w:rsidRDefault="00E01B9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6" w:type="dxa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металлическая скатная</w:t>
            </w:r>
          </w:p>
        </w:tc>
        <w:tc>
          <w:tcPr>
            <w:tcW w:w="1134" w:type="dxa"/>
          </w:tcPr>
          <w:p w:rsidR="00E01B9C" w:rsidRPr="00392FE4" w:rsidRDefault="00E01B9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E01B9C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6" w:type="dxa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скатная</w:t>
            </w:r>
          </w:p>
        </w:tc>
        <w:tc>
          <w:tcPr>
            <w:tcW w:w="1134" w:type="dxa"/>
          </w:tcPr>
          <w:p w:rsidR="00E01B9C" w:rsidRPr="00392FE4" w:rsidRDefault="00E01B9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6" w:type="dxa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  <w:tc>
          <w:tcPr>
            <w:tcW w:w="1134" w:type="dxa"/>
          </w:tcPr>
          <w:p w:rsidR="00E01B9C" w:rsidRPr="00392FE4" w:rsidRDefault="00E01B9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E01B9C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</w:tr>
      <w:tr w:rsidR="00E01B9C" w:rsidRPr="00392FE4" w:rsidTr="00D2268F">
        <w:tc>
          <w:tcPr>
            <w:tcW w:w="752" w:type="dxa"/>
          </w:tcPr>
          <w:p w:rsidR="00E01B9C" w:rsidRPr="00392FE4" w:rsidRDefault="00E01B9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6" w:type="dxa"/>
            <w:vMerge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01B9C" w:rsidRPr="00392FE4" w:rsidRDefault="00E0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  <w:r w:rsidR="00EF44D9">
              <w:rPr>
                <w:rFonts w:ascii="Times New Roman" w:hAnsi="Times New Roman" w:cs="Times New Roman"/>
                <w:sz w:val="24"/>
                <w:szCs w:val="24"/>
              </w:rPr>
              <w:t xml:space="preserve"> кровли</w:t>
            </w:r>
          </w:p>
        </w:tc>
        <w:tc>
          <w:tcPr>
            <w:tcW w:w="1134" w:type="dxa"/>
          </w:tcPr>
          <w:p w:rsidR="00E01B9C" w:rsidRPr="00392FE4" w:rsidRDefault="00EF44D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E01B9C" w:rsidRPr="00392FE4" w:rsidRDefault="00A2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36" w:type="dxa"/>
            <w:vMerge w:val="restart"/>
          </w:tcPr>
          <w:p w:rsidR="00EF44D9" w:rsidRDefault="00EF44D9"/>
          <w:p w:rsidR="00EF44D9" w:rsidRPr="00EF44D9" w:rsidRDefault="00EF44D9">
            <w:r>
              <w:object w:dxaOrig="255" w:dyaOrig="1185">
                <v:shape id="_x0000_i1029" type="#_x0000_t75" style="width:12.5pt;height:49.45pt" o:ole="">
                  <v:imagedata r:id="rId12" o:title=""/>
                </v:shape>
                <o:OLEObject Type="Embed" ProgID="PBrush" ShapeID="_x0000_i1029" DrawAspect="Content" ObjectID="_1438333395" r:id="rId13"/>
              </w:object>
            </w:r>
          </w:p>
        </w:tc>
        <w:tc>
          <w:tcPr>
            <w:tcW w:w="5666" w:type="dxa"/>
            <w:gridSpan w:val="7"/>
          </w:tcPr>
          <w:p w:rsidR="00B2725B" w:rsidRPr="00EF44D9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эксплуатируемый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эксплуатируемых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подвальных помещения</w:t>
            </w:r>
          </w:p>
        </w:tc>
        <w:tc>
          <w:tcPr>
            <w:tcW w:w="1134" w:type="dxa"/>
          </w:tcPr>
          <w:p w:rsidR="00B2725B" w:rsidRPr="00392FE4" w:rsidRDefault="00EF44D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B2725B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проведения последнего капремонта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помещений общего пользования</w:t>
            </w:r>
          </w:p>
        </w:tc>
        <w:tc>
          <w:tcPr>
            <w:tcW w:w="1134" w:type="dxa"/>
          </w:tcPr>
          <w:p w:rsidR="00B2725B" w:rsidRPr="00392FE4" w:rsidRDefault="00EF44D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кв.</w:t>
            </w:r>
          </w:p>
        </w:tc>
        <w:tc>
          <w:tcPr>
            <w:tcW w:w="2407" w:type="dxa"/>
          </w:tcPr>
          <w:p w:rsidR="00B2725B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6" w:type="dxa"/>
            <w:vMerge w:val="restart"/>
          </w:tcPr>
          <w:p w:rsidR="00362E5E" w:rsidRDefault="00362E5E"/>
          <w:p w:rsidR="00362E5E" w:rsidRDefault="00362E5E"/>
          <w:p w:rsidR="00362E5E" w:rsidRDefault="00362E5E"/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30" w:dyaOrig="2925">
                <v:shape id="_x0000_i1030" type="#_x0000_t75" style="width:16.3pt;height:118.95pt" o:ole="">
                  <v:imagedata r:id="rId14" o:title=""/>
                </v:shape>
                <o:OLEObject Type="Embed" ProgID="PBrush" ShapeID="_x0000_i1030" DrawAspect="Content" ObjectID="_1438333396" r:id="rId15"/>
              </w:object>
            </w:r>
          </w:p>
        </w:tc>
        <w:tc>
          <w:tcPr>
            <w:tcW w:w="5666" w:type="dxa"/>
            <w:gridSpan w:val="7"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отопления</w:t>
            </w:r>
          </w:p>
        </w:tc>
        <w:tc>
          <w:tcPr>
            <w:tcW w:w="1134" w:type="dxa"/>
          </w:tcPr>
          <w:p w:rsidR="00EF44D9" w:rsidRPr="00392FE4" w:rsidRDefault="00EF44D9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6" w:type="dxa"/>
            <w:vMerge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элеваторных узлов системы отопления</w:t>
            </w:r>
          </w:p>
        </w:tc>
        <w:tc>
          <w:tcPr>
            <w:tcW w:w="1134" w:type="dxa"/>
          </w:tcPr>
          <w:p w:rsidR="00EF44D9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трубо-проводов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отопления</w:t>
            </w:r>
          </w:p>
        </w:tc>
        <w:tc>
          <w:tcPr>
            <w:tcW w:w="4252" w:type="dxa"/>
            <w:gridSpan w:val="5"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т. ч.</w:t>
            </w:r>
          </w:p>
        </w:tc>
        <w:tc>
          <w:tcPr>
            <w:tcW w:w="1134" w:type="dxa"/>
          </w:tcPr>
          <w:p w:rsidR="00362E5E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362E5E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общем пользовании (подвальных и чердачных помещений)</w:t>
            </w:r>
          </w:p>
        </w:tc>
        <w:tc>
          <w:tcPr>
            <w:tcW w:w="1134" w:type="dxa"/>
          </w:tcPr>
          <w:p w:rsidR="00362E5E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362E5E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жилых и нежилых помещениях квартир</w:t>
            </w:r>
          </w:p>
        </w:tc>
        <w:tc>
          <w:tcPr>
            <w:tcW w:w="1134" w:type="dxa"/>
          </w:tcPr>
          <w:p w:rsidR="00362E5E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362E5E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6" w:type="dxa"/>
            <w:vMerge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EF44D9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6" w:type="dxa"/>
            <w:vMerge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бойлеров в МКД</w:t>
            </w:r>
          </w:p>
        </w:tc>
        <w:tc>
          <w:tcPr>
            <w:tcW w:w="1134" w:type="dxa"/>
          </w:tcPr>
          <w:p w:rsidR="00EF44D9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Pr="00392FE4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6" w:type="dxa"/>
            <w:vMerge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установленных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тепловой энергии</w:t>
            </w:r>
          </w:p>
        </w:tc>
        <w:tc>
          <w:tcPr>
            <w:tcW w:w="1134" w:type="dxa"/>
          </w:tcPr>
          <w:p w:rsidR="00EF44D9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44D9" w:rsidRPr="00392FE4" w:rsidTr="00D2268F">
        <w:tc>
          <w:tcPr>
            <w:tcW w:w="752" w:type="dxa"/>
          </w:tcPr>
          <w:p w:rsidR="00EF44D9" w:rsidRDefault="00EF44D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6" w:type="dxa"/>
            <w:vMerge/>
          </w:tcPr>
          <w:p w:rsidR="00EF44D9" w:rsidRPr="00392FE4" w:rsidRDefault="00EF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EF44D9" w:rsidRPr="00392FE4" w:rsidRDefault="00362E5E" w:rsidP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принятых в эксплуатацию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тепловой энергии</w:t>
            </w:r>
          </w:p>
        </w:tc>
        <w:tc>
          <w:tcPr>
            <w:tcW w:w="1134" w:type="dxa"/>
          </w:tcPr>
          <w:p w:rsidR="00EF44D9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EF44D9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6" w:type="dxa"/>
            <w:vMerge w:val="restart"/>
          </w:tcPr>
          <w:p w:rsidR="00C176DC" w:rsidRDefault="00C176DC"/>
          <w:p w:rsidR="00C176DC" w:rsidRDefault="00C176DC"/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60" w:dyaOrig="3225">
                <v:shape id="_x0000_i1031" type="#_x0000_t75" style="width:18.15pt;height:174.05pt" o:ole="">
                  <v:imagedata r:id="rId16" o:title=""/>
                </v:shape>
                <o:OLEObject Type="Embed" ProgID="PBrush" ShapeID="_x0000_i1031" DrawAspect="Content" ObjectID="_1438333397" r:id="rId17"/>
              </w:object>
            </w: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горячего водоснабжения</w:t>
            </w:r>
          </w:p>
        </w:tc>
        <w:tc>
          <w:tcPr>
            <w:tcW w:w="1134" w:type="dxa"/>
          </w:tcPr>
          <w:p w:rsidR="00362E5E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трубопроводов системы ГВС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362E5E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 системы ГВС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установленных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ГВС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принятых в эксплуатацию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ГВС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холодного водоснабжения</w:t>
            </w:r>
          </w:p>
        </w:tc>
        <w:tc>
          <w:tcPr>
            <w:tcW w:w="1134" w:type="dxa"/>
          </w:tcPr>
          <w:p w:rsidR="00362E5E" w:rsidRPr="00392FE4" w:rsidRDefault="00362E5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трубопроводов системы холодного водоснабжения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362E5E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Pr="00392FE4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 системы холодного водоснабжения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установленных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холодной воды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5E" w:rsidRPr="00392FE4" w:rsidTr="00D2268F">
        <w:tc>
          <w:tcPr>
            <w:tcW w:w="752" w:type="dxa"/>
          </w:tcPr>
          <w:p w:rsidR="00362E5E" w:rsidRDefault="00362E5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6" w:type="dxa"/>
            <w:vMerge/>
          </w:tcPr>
          <w:p w:rsidR="00362E5E" w:rsidRPr="00392FE4" w:rsidRDefault="00362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принятых в эксплуатацию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холодной воды</w:t>
            </w:r>
          </w:p>
        </w:tc>
        <w:tc>
          <w:tcPr>
            <w:tcW w:w="1134" w:type="dxa"/>
          </w:tcPr>
          <w:p w:rsidR="00362E5E" w:rsidRPr="00392FE4" w:rsidRDefault="00C176D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362E5E" w:rsidRPr="00392FE4" w:rsidRDefault="00C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C176D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6" w:type="dxa"/>
            <w:vMerge w:val="restart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90" w:dyaOrig="1770">
                <v:shape id="_x0000_i1032" type="#_x0000_t75" style="width:19.4pt;height:88.3pt" o:ole="">
                  <v:imagedata r:id="rId18" o:title=""/>
                </v:shape>
                <o:OLEObject Type="Embed" ProgID="PBrush" ShapeID="_x0000_i1032" DrawAspect="Content" ObjectID="_1438333398" r:id="rId19"/>
              </w:object>
            </w:r>
          </w:p>
        </w:tc>
        <w:tc>
          <w:tcPr>
            <w:tcW w:w="5666" w:type="dxa"/>
            <w:gridSpan w:val="7"/>
          </w:tcPr>
          <w:p w:rsidR="00B2725B" w:rsidRPr="00392FE4" w:rsidRDefault="0049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 (канализации)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49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C176D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49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трубопроводов</w:t>
            </w:r>
          </w:p>
        </w:tc>
        <w:tc>
          <w:tcPr>
            <w:tcW w:w="1134" w:type="dxa"/>
          </w:tcPr>
          <w:p w:rsidR="00B2725B" w:rsidRPr="00392FE4" w:rsidRDefault="00490F9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B2725B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C176D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49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B2725B" w:rsidRPr="00392FE4" w:rsidRDefault="00490F9E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B2725B" w:rsidRPr="00392FE4" w:rsidRDefault="0049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490F9E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6" w:type="dxa"/>
            <w:vMerge w:val="restart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30" w:dyaOrig="2385">
                <v:shape id="_x0000_i1033" type="#_x0000_t75" style="width:16.3pt;height:118.95pt" o:ole="">
                  <v:imagedata r:id="rId20" o:title=""/>
                </v:shape>
                <o:OLEObject Type="Embed" ProgID="PBrush" ShapeID="_x0000_i1033" DrawAspect="Content" ObjectID="_1438333399" r:id="rId21"/>
              </w:object>
            </w:r>
          </w:p>
        </w:tc>
        <w:tc>
          <w:tcPr>
            <w:tcW w:w="5666" w:type="dxa"/>
            <w:gridSpan w:val="7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1134" w:type="dxa"/>
          </w:tcPr>
          <w:p w:rsidR="00B2725B" w:rsidRPr="00392FE4" w:rsidRDefault="00B2725B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A9385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сетей в местах общего пользования </w:t>
            </w:r>
          </w:p>
        </w:tc>
        <w:tc>
          <w:tcPr>
            <w:tcW w:w="1134" w:type="dxa"/>
          </w:tcPr>
          <w:p w:rsidR="00B2725B" w:rsidRPr="00392FE4" w:rsidRDefault="00C437FD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403366" w:rsidRPr="00392FE4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A9385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B2725B" w:rsidRPr="00392FE4" w:rsidRDefault="00C437FD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A9385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установленных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электроэнергии</w:t>
            </w:r>
          </w:p>
        </w:tc>
        <w:tc>
          <w:tcPr>
            <w:tcW w:w="1134" w:type="dxa"/>
          </w:tcPr>
          <w:p w:rsidR="00B2725B" w:rsidRPr="00392FE4" w:rsidRDefault="00C437FD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25B" w:rsidRPr="00392FE4" w:rsidTr="00D2268F">
        <w:tc>
          <w:tcPr>
            <w:tcW w:w="752" w:type="dxa"/>
          </w:tcPr>
          <w:p w:rsidR="00B2725B" w:rsidRPr="00392FE4" w:rsidRDefault="00A93859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6" w:type="dxa"/>
            <w:vMerge/>
          </w:tcPr>
          <w:p w:rsidR="00B2725B" w:rsidRPr="00392FE4" w:rsidRDefault="00B2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принятых в эксплуатацию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учета электроэнергии</w:t>
            </w:r>
          </w:p>
        </w:tc>
        <w:tc>
          <w:tcPr>
            <w:tcW w:w="1134" w:type="dxa"/>
          </w:tcPr>
          <w:p w:rsidR="00B2725B" w:rsidRPr="00392FE4" w:rsidRDefault="00C437FD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B2725B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7FD" w:rsidRPr="00392FE4" w:rsidTr="00D2268F">
        <w:tc>
          <w:tcPr>
            <w:tcW w:w="752" w:type="dxa"/>
          </w:tcPr>
          <w:p w:rsidR="00C437FD" w:rsidRDefault="00C437FD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6" w:type="dxa"/>
            <w:vMerge w:val="restart"/>
          </w:tcPr>
          <w:p w:rsidR="00C437FD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270" w:dyaOrig="1935">
                <v:shape id="_x0000_i1034" type="#_x0000_t75" style="width:13.75pt;height:97.05pt" o:ole="">
                  <v:imagedata r:id="rId22" o:title=""/>
                </v:shape>
                <o:OLEObject Type="Embed" ProgID="PBrush" ShapeID="_x0000_i1034" DrawAspect="Content" ObjectID="_1438333400" r:id="rId23"/>
              </w:object>
            </w:r>
          </w:p>
        </w:tc>
        <w:tc>
          <w:tcPr>
            <w:tcW w:w="5666" w:type="dxa"/>
            <w:gridSpan w:val="7"/>
          </w:tcPr>
          <w:p w:rsidR="00C437FD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газоснабжения</w:t>
            </w:r>
          </w:p>
        </w:tc>
        <w:tc>
          <w:tcPr>
            <w:tcW w:w="1134" w:type="dxa"/>
          </w:tcPr>
          <w:p w:rsidR="00C437FD" w:rsidRDefault="00C437FD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C437FD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</w:t>
            </w:r>
          </w:p>
        </w:tc>
      </w:tr>
      <w:tr w:rsidR="00C437FD" w:rsidRPr="00392FE4" w:rsidTr="00D2268F">
        <w:tc>
          <w:tcPr>
            <w:tcW w:w="752" w:type="dxa"/>
          </w:tcPr>
          <w:p w:rsidR="00C437FD" w:rsidRDefault="00C437FD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6" w:type="dxa"/>
            <w:vMerge/>
          </w:tcPr>
          <w:p w:rsidR="00C437FD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C437FD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сетей</w:t>
            </w:r>
          </w:p>
        </w:tc>
        <w:tc>
          <w:tcPr>
            <w:tcW w:w="1134" w:type="dxa"/>
          </w:tcPr>
          <w:p w:rsidR="00C437FD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07" w:type="dxa"/>
          </w:tcPr>
          <w:p w:rsidR="00C437FD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</w:tr>
      <w:tr w:rsidR="00C437FD" w:rsidRPr="00392FE4" w:rsidTr="00D2268F">
        <w:tc>
          <w:tcPr>
            <w:tcW w:w="752" w:type="dxa"/>
          </w:tcPr>
          <w:p w:rsidR="00C437FD" w:rsidRDefault="00C437FD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36" w:type="dxa"/>
            <w:vMerge/>
          </w:tcPr>
          <w:p w:rsidR="00C437FD" w:rsidRPr="00392FE4" w:rsidRDefault="00C4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C437FD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C437FD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C437FD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636" w:type="dxa"/>
            <w:vMerge w:val="restart"/>
          </w:tcPr>
          <w:p w:rsidR="00C61D8C" w:rsidRDefault="00C61D8C"/>
          <w:p w:rsidR="00D2268F" w:rsidRPr="00D2268F" w:rsidRDefault="00D2268F">
            <w:r>
              <w:object w:dxaOrig="345" w:dyaOrig="2655">
                <v:shape id="_x0000_i1035" type="#_x0000_t75" style="width:17.55pt;height:132.75pt" o:ole="">
                  <v:imagedata r:id="rId24" o:title=""/>
                </v:shape>
                <o:OLEObject Type="Embed" ProgID="PBrush" ShapeID="_x0000_i1035" DrawAspect="Content" ObjectID="_1438333401" r:id="rId25"/>
              </w:object>
            </w:r>
          </w:p>
        </w:tc>
        <w:tc>
          <w:tcPr>
            <w:tcW w:w="1839" w:type="dxa"/>
            <w:gridSpan w:val="4"/>
            <w:vMerge w:val="restart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лифтов, в т. ч. по срокам эксплуатации после установки или последнего капитального ремонта</w:t>
            </w: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 до 10 лет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 до 15 лет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 до 20 лет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 до 25 лет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 лет и более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2268F" w:rsidRPr="00392FE4" w:rsidTr="00D2268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4"/>
            <w:vMerge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эксплуатации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D2268F" w:rsidRPr="00392FE4" w:rsidTr="00695568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D2268F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остановок лифтов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07" w:type="dxa"/>
          </w:tcPr>
          <w:p w:rsidR="00D2268F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2268F" w:rsidRPr="00392FE4" w:rsidTr="00003D7F">
        <w:tc>
          <w:tcPr>
            <w:tcW w:w="752" w:type="dxa"/>
          </w:tcPr>
          <w:p w:rsidR="00D2268F" w:rsidRDefault="00D2268F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36" w:type="dxa"/>
            <w:vMerge/>
          </w:tcPr>
          <w:p w:rsidR="00D2268F" w:rsidRPr="00392FE4" w:rsidRDefault="00D2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gridSpan w:val="7"/>
          </w:tcPr>
          <w:p w:rsidR="00D2268F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</w:t>
            </w:r>
          </w:p>
        </w:tc>
        <w:tc>
          <w:tcPr>
            <w:tcW w:w="1134" w:type="dxa"/>
          </w:tcPr>
          <w:p w:rsidR="00D2268F" w:rsidRDefault="00D2268F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2268F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C61D8C" w:rsidRPr="00392FE4" w:rsidTr="008541FC">
        <w:tc>
          <w:tcPr>
            <w:tcW w:w="752" w:type="dxa"/>
          </w:tcPr>
          <w:p w:rsidR="00C61D8C" w:rsidRDefault="00C61D8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302" w:type="dxa"/>
            <w:gridSpan w:val="8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</w:p>
        </w:tc>
        <w:tc>
          <w:tcPr>
            <w:tcW w:w="1134" w:type="dxa"/>
          </w:tcPr>
          <w:p w:rsidR="00C61D8C" w:rsidRDefault="00C61D8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C61D8C" w:rsidRDefault="00403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C61D8C" w:rsidRPr="00392FE4" w:rsidTr="00134C4B">
        <w:tc>
          <w:tcPr>
            <w:tcW w:w="752" w:type="dxa"/>
          </w:tcPr>
          <w:p w:rsidR="00C61D8C" w:rsidRDefault="00C61D8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02" w:type="dxa"/>
            <w:gridSpan w:val="8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последнего капремонта дверных заполнений и входных площадок</w:t>
            </w:r>
          </w:p>
        </w:tc>
        <w:tc>
          <w:tcPr>
            <w:tcW w:w="1134" w:type="dxa"/>
          </w:tcPr>
          <w:p w:rsidR="00C61D8C" w:rsidRDefault="00C61D8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7" w:type="dxa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проводился</w:t>
            </w:r>
          </w:p>
        </w:tc>
      </w:tr>
      <w:tr w:rsidR="00C61D8C" w:rsidRPr="00392FE4" w:rsidTr="00E5497F">
        <w:tc>
          <w:tcPr>
            <w:tcW w:w="752" w:type="dxa"/>
          </w:tcPr>
          <w:p w:rsidR="00C61D8C" w:rsidRDefault="00C61D8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302" w:type="dxa"/>
            <w:gridSpan w:val="8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приватизации первого жилого помещения</w:t>
            </w:r>
          </w:p>
        </w:tc>
        <w:tc>
          <w:tcPr>
            <w:tcW w:w="1134" w:type="dxa"/>
          </w:tcPr>
          <w:p w:rsidR="00C61D8C" w:rsidRDefault="00C61D8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ч.м.г.</w:t>
            </w:r>
          </w:p>
        </w:tc>
        <w:tc>
          <w:tcPr>
            <w:tcW w:w="2407" w:type="dxa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21.08.1997</w:t>
            </w:r>
          </w:p>
        </w:tc>
      </w:tr>
      <w:tr w:rsidR="00C61D8C" w:rsidRPr="00392FE4" w:rsidTr="00B023D3">
        <w:tc>
          <w:tcPr>
            <w:tcW w:w="752" w:type="dxa"/>
          </w:tcPr>
          <w:p w:rsidR="00C61D8C" w:rsidRDefault="00C61D8C" w:rsidP="0039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302" w:type="dxa"/>
            <w:gridSpan w:val="8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Собираемость платежей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жищно-коммунальные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134" w:type="dxa"/>
          </w:tcPr>
          <w:p w:rsidR="00C61D8C" w:rsidRDefault="00C61D8C" w:rsidP="00DF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7" w:type="dxa"/>
          </w:tcPr>
          <w:p w:rsidR="00C61D8C" w:rsidRDefault="00C6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392FE4" w:rsidRDefault="00392FE4">
      <w:pPr>
        <w:rPr>
          <w:rFonts w:ascii="Times New Roman" w:hAnsi="Times New Roman" w:cs="Times New Roman"/>
          <w:sz w:val="24"/>
          <w:szCs w:val="24"/>
        </w:rPr>
      </w:pPr>
    </w:p>
    <w:p w:rsidR="00C61D8C" w:rsidRDefault="00C61D8C">
      <w:pPr>
        <w:rPr>
          <w:rFonts w:ascii="Times New Roman" w:hAnsi="Times New Roman" w:cs="Times New Roman"/>
          <w:sz w:val="24"/>
          <w:szCs w:val="24"/>
        </w:rPr>
      </w:pPr>
    </w:p>
    <w:p w:rsidR="00C61D8C" w:rsidRPr="00392FE4" w:rsidRDefault="00C61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правления ТСЖ «Энергетик» _______________________ /Степанов А. В./</w:t>
      </w:r>
    </w:p>
    <w:sectPr w:rsidR="00C61D8C" w:rsidRPr="00392FE4" w:rsidSect="00D2268F">
      <w:pgSz w:w="11906" w:h="16838"/>
      <w:pgMar w:top="397" w:right="39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FE4"/>
    <w:rsid w:val="00016572"/>
    <w:rsid w:val="002F5162"/>
    <w:rsid w:val="00362E5E"/>
    <w:rsid w:val="00392FE4"/>
    <w:rsid w:val="003D3F71"/>
    <w:rsid w:val="00403366"/>
    <w:rsid w:val="004816B0"/>
    <w:rsid w:val="00490F9E"/>
    <w:rsid w:val="007B55C5"/>
    <w:rsid w:val="00A210F5"/>
    <w:rsid w:val="00A93859"/>
    <w:rsid w:val="00B2725B"/>
    <w:rsid w:val="00B50582"/>
    <w:rsid w:val="00B57E16"/>
    <w:rsid w:val="00C176DC"/>
    <w:rsid w:val="00C437FD"/>
    <w:rsid w:val="00C61D8C"/>
    <w:rsid w:val="00D2268F"/>
    <w:rsid w:val="00DF3949"/>
    <w:rsid w:val="00E01B9C"/>
    <w:rsid w:val="00EF44D9"/>
    <w:rsid w:val="00F744EC"/>
    <w:rsid w:val="00FC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смены станции ТЭЦ3</dc:creator>
  <cp:keywords/>
  <dc:description/>
  <cp:lastModifiedBy>Начальник смены станции ТЭЦ3</cp:lastModifiedBy>
  <cp:revision>10</cp:revision>
  <dcterms:created xsi:type="dcterms:W3CDTF">2013-08-18T04:28:00Z</dcterms:created>
  <dcterms:modified xsi:type="dcterms:W3CDTF">2013-08-18T08:15:00Z</dcterms:modified>
</cp:coreProperties>
</file>